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7E8F" w14:textId="1F7E2A58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BB0F2A">
        <w:rPr>
          <w:rFonts w:ascii="Arial" w:hAnsi="Arial" w:cs="Arial"/>
          <w:b/>
          <w:bCs/>
          <w:sz w:val="28"/>
          <w:szCs w:val="28"/>
        </w:rPr>
        <w:t>Spring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E3C23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6C95BA5E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1B9611" w14:textId="14685762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7A31BC">
        <w:rPr>
          <w:rFonts w:ascii="Arial" w:hAnsi="Arial" w:cs="Arial"/>
          <w:sz w:val="20"/>
          <w:szCs w:val="20"/>
        </w:rPr>
        <w:t>Spring 2018</w:t>
      </w:r>
    </w:p>
    <w:p w14:paraId="0858F600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22016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F5CDC7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28E40058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EDFA86" w14:textId="196354FF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, the </w:t>
      </w:r>
      <w:proofErr w:type="gramStart"/>
      <w:r>
        <w:rPr>
          <w:rFonts w:ascii="Arial" w:hAnsi="Arial" w:cs="Arial"/>
          <w:sz w:val="20"/>
          <w:szCs w:val="20"/>
        </w:rPr>
        <w:t>Skyward</w:t>
      </w:r>
      <w:proofErr w:type="gramEnd"/>
      <w:r>
        <w:rPr>
          <w:rFonts w:ascii="Arial" w:hAnsi="Arial" w:cs="Arial"/>
          <w:sz w:val="20"/>
          <w:szCs w:val="20"/>
        </w:rPr>
        <w:t xml:space="preserve"> user group conference, from </w:t>
      </w:r>
      <w:r w:rsidR="00BB0F2A">
        <w:rPr>
          <w:rFonts w:ascii="Arial" w:hAnsi="Arial" w:cs="Arial"/>
          <w:sz w:val="20"/>
          <w:szCs w:val="20"/>
        </w:rPr>
        <w:t xml:space="preserve">March </w:t>
      </w:r>
      <w:r w:rsidR="007A31BC">
        <w:rPr>
          <w:rFonts w:ascii="Arial" w:hAnsi="Arial" w:cs="Arial"/>
          <w:sz w:val="20"/>
          <w:szCs w:val="20"/>
        </w:rPr>
        <w:t>11-13</w:t>
      </w:r>
      <w:r>
        <w:rPr>
          <w:rFonts w:ascii="Arial" w:hAnsi="Arial" w:cs="Arial"/>
          <w:sz w:val="20"/>
          <w:szCs w:val="20"/>
        </w:rPr>
        <w:t xml:space="preserve"> in </w:t>
      </w:r>
      <w:r w:rsidR="00C502D0">
        <w:rPr>
          <w:rFonts w:ascii="Arial" w:hAnsi="Arial" w:cs="Arial"/>
          <w:sz w:val="20"/>
          <w:szCs w:val="20"/>
        </w:rPr>
        <w:t>Bellevue</w:t>
      </w:r>
      <w:r>
        <w:rPr>
          <w:rFonts w:ascii="Arial" w:hAnsi="Arial" w:cs="Arial"/>
          <w:sz w:val="20"/>
          <w:szCs w:val="20"/>
        </w:rPr>
        <w:t xml:space="preserve">, WA. WASWUG is the biannual gathering of district users to learn more about the </w:t>
      </w:r>
      <w:proofErr w:type="gramStart"/>
      <w:r>
        <w:rPr>
          <w:rFonts w:ascii="Arial" w:hAnsi="Arial" w:cs="Arial"/>
          <w:sz w:val="20"/>
          <w:szCs w:val="20"/>
        </w:rPr>
        <w:t>Skyward</w:t>
      </w:r>
      <w:proofErr w:type="gramEnd"/>
      <w:r>
        <w:rPr>
          <w:rFonts w:ascii="Arial" w:hAnsi="Arial" w:cs="Arial"/>
          <w:sz w:val="20"/>
          <w:szCs w:val="20"/>
        </w:rPr>
        <w:t xml:space="preserve"> product suite, share insights and network.</w:t>
      </w:r>
    </w:p>
    <w:p w14:paraId="3DB0B64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4CB1B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7C4A3B47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D0FA6B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learn from WSIPC experts</w:t>
      </w:r>
      <w:r>
        <w:rPr>
          <w:rFonts w:ascii="Arial" w:hAnsi="Arial" w:cs="Arial"/>
          <w:sz w:val="20"/>
          <w:szCs w:val="20"/>
        </w:rPr>
        <w:t xml:space="preserve"> —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access to over </w:t>
      </w:r>
      <w:r w:rsidR="00C502D0">
        <w:rPr>
          <w:rFonts w:ascii="Arial" w:hAnsi="Arial" w:cs="Arial"/>
          <w:sz w:val="20"/>
          <w:szCs w:val="20"/>
        </w:rPr>
        <w:t>175</w:t>
      </w:r>
      <w:r>
        <w:rPr>
          <w:rFonts w:ascii="Arial" w:hAnsi="Arial" w:cs="Arial"/>
          <w:sz w:val="20"/>
          <w:szCs w:val="20"/>
        </w:rPr>
        <w:t> breakout sessions, I’ll get exposure to new Skyward products and enhancements, learn best practices and discover tips and tricks that directly relate to the job I do.</w:t>
      </w:r>
    </w:p>
    <w:p w14:paraId="5A23BCC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0EEDD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I’ll become more productive</w:t>
      </w:r>
      <w:r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FC679F6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41C9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>
        <w:rPr>
          <w:rFonts w:ascii="Arial" w:hAnsi="Arial" w:cs="Arial"/>
          <w:sz w:val="20"/>
          <w:szCs w:val="20"/>
        </w:rPr>
        <w:t xml:space="preserve">— </w:t>
      </w:r>
      <w:r w:rsidR="00C502D0">
        <w:rPr>
          <w:rFonts w:ascii="Arial" w:hAnsi="Arial" w:cs="Arial"/>
          <w:sz w:val="20"/>
          <w:szCs w:val="20"/>
        </w:rPr>
        <w:t xml:space="preserve">More than 1200 </w:t>
      </w:r>
      <w:r>
        <w:rPr>
          <w:rFonts w:ascii="Arial" w:hAnsi="Arial" w:cs="Arial"/>
          <w:sz w:val="20"/>
          <w:szCs w:val="20"/>
        </w:rPr>
        <w:t xml:space="preserve">WASWUG attendees come from districts </w:t>
      </w:r>
      <w:proofErr w:type="gramStart"/>
      <w:r w:rsidR="00C502D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 Washington</w:t>
      </w:r>
      <w:proofErr w:type="gramEnd"/>
      <w:r>
        <w:rPr>
          <w:rFonts w:ascii="Arial" w:hAnsi="Arial" w:cs="Arial"/>
          <w:sz w:val="20"/>
          <w:szCs w:val="20"/>
        </w:rPr>
        <w:t xml:space="preserve">, Oregon, Idaho, Montana, and Alaska. I’ll be able to exchange ideas, get solutions, and connect with other </w:t>
      </w:r>
      <w:proofErr w:type="gramStart"/>
      <w:r>
        <w:rPr>
          <w:rFonts w:ascii="Arial" w:hAnsi="Arial" w:cs="Arial"/>
          <w:sz w:val="20"/>
          <w:szCs w:val="20"/>
        </w:rPr>
        <w:t>Skyward</w:t>
      </w:r>
      <w:proofErr w:type="gramEnd"/>
      <w:r>
        <w:rPr>
          <w:rFonts w:ascii="Arial" w:hAnsi="Arial" w:cs="Arial"/>
          <w:sz w:val="20"/>
          <w:szCs w:val="20"/>
        </w:rPr>
        <w:t xml:space="preserve"> users. </w:t>
      </w:r>
    </w:p>
    <w:p w14:paraId="62CAED22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2365" w14:textId="67C22D51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>
        <w:rPr>
          <w:rFonts w:ascii="Arial" w:hAnsi="Arial" w:cs="Arial"/>
          <w:sz w:val="20"/>
          <w:szCs w:val="20"/>
        </w:rPr>
        <w:t xml:space="preserve">— I’ll have the opportunity to discover what’s new with exhibiting companies and access WASWUG Connect, the </w:t>
      </w:r>
      <w:r w:rsidR="00262B7A">
        <w:rPr>
          <w:rFonts w:ascii="Arial" w:hAnsi="Arial" w:cs="Arial"/>
          <w:sz w:val="20"/>
          <w:szCs w:val="20"/>
        </w:rPr>
        <w:t>conference-networking</w:t>
      </w:r>
      <w:r>
        <w:rPr>
          <w:rFonts w:ascii="Arial" w:hAnsi="Arial" w:cs="Arial"/>
          <w:sz w:val="20"/>
          <w:szCs w:val="20"/>
        </w:rPr>
        <w:t xml:space="preserve"> site for all WASWUG </w:t>
      </w:r>
      <w:r w:rsidR="00262B7A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participants. </w:t>
      </w:r>
    </w:p>
    <w:p w14:paraId="53729EB3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F1E07" w14:textId="301D55B0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believe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is worth the investment. If I register before </w:t>
      </w:r>
      <w:r w:rsidR="007A31BC">
        <w:rPr>
          <w:rFonts w:ascii="Arial" w:hAnsi="Arial" w:cs="Arial"/>
          <w:sz w:val="20"/>
          <w:szCs w:val="20"/>
        </w:rPr>
        <w:t>November 23</w:t>
      </w:r>
      <w:r>
        <w:rPr>
          <w:rFonts w:ascii="Arial" w:hAnsi="Arial" w:cs="Arial"/>
          <w:sz w:val="20"/>
          <w:szCs w:val="20"/>
        </w:rPr>
        <w:t>, the rate is only $2</w:t>
      </w:r>
      <w:r w:rsidR="00BB0F2A">
        <w:rPr>
          <w:rFonts w:ascii="Arial" w:hAnsi="Arial" w:cs="Arial"/>
          <w:sz w:val="20"/>
          <w:szCs w:val="20"/>
        </w:rPr>
        <w:t>75 for WSIPC members or $375</w:t>
      </w:r>
      <w:r>
        <w:rPr>
          <w:rFonts w:ascii="Arial" w:hAnsi="Arial" w:cs="Arial"/>
          <w:sz w:val="20"/>
          <w:szCs w:val="20"/>
        </w:rPr>
        <w:t xml:space="preserve"> f</w:t>
      </w:r>
      <w:r w:rsidR="009E1E58">
        <w:rPr>
          <w:rFonts w:ascii="Arial" w:hAnsi="Arial" w:cs="Arial"/>
          <w:sz w:val="20"/>
          <w:szCs w:val="20"/>
        </w:rPr>
        <w:t>or non-members and includes four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meals and snacks during the conference. </w:t>
      </w:r>
    </w:p>
    <w:p w14:paraId="636FED0D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E5E4F6" w14:textId="6926645D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 xml:space="preserve"> </w:t>
      </w:r>
      <w:r w:rsidR="007A31BC">
        <w:rPr>
          <w:rFonts w:ascii="Arial" w:hAnsi="Arial" w:cs="Arial"/>
          <w:sz w:val="20"/>
          <w:szCs w:val="20"/>
        </w:rPr>
        <w:t xml:space="preserve">2018 </w:t>
      </w:r>
      <w:r>
        <w:rPr>
          <w:rFonts w:ascii="Arial" w:hAnsi="Arial" w:cs="Arial"/>
          <w:sz w:val="20"/>
          <w:szCs w:val="20"/>
        </w:rPr>
        <w:t xml:space="preserve">at </w:t>
      </w:r>
      <w:r w:rsidR="00C502D0">
        <w:rPr>
          <w:rFonts w:ascii="Arial" w:hAnsi="Arial" w:cs="Arial"/>
          <w:sz w:val="20"/>
          <w:szCs w:val="20"/>
        </w:rPr>
        <w:t>spring</w:t>
      </w:r>
      <w:r>
        <w:rPr>
          <w:rFonts w:ascii="Arial" w:hAnsi="Arial" w:cs="Arial"/>
          <w:sz w:val="20"/>
          <w:szCs w:val="20"/>
        </w:rPr>
        <w:t>.waswug.org.</w:t>
      </w:r>
    </w:p>
    <w:p w14:paraId="298D9805" w14:textId="77777777" w:rsidR="00447981" w:rsidRDefault="00447981" w:rsidP="00447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0DCBD0" w14:textId="77777777" w:rsidR="00854E1F" w:rsidRDefault="00447981" w:rsidP="00447981">
      <w:r>
        <w:rPr>
          <w:rFonts w:ascii="Arial" w:hAnsi="Arial" w:cs="Arial"/>
          <w:sz w:val="20"/>
          <w:szCs w:val="20"/>
        </w:rPr>
        <w:t>[Insert closing comments and signature]</w:t>
      </w: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1"/>
    <w:rsid w:val="00262B7A"/>
    <w:rsid w:val="00376284"/>
    <w:rsid w:val="00447981"/>
    <w:rsid w:val="007A31BC"/>
    <w:rsid w:val="00854E1F"/>
    <w:rsid w:val="00953F73"/>
    <w:rsid w:val="009E1E58"/>
    <w:rsid w:val="00BB0F2A"/>
    <w:rsid w:val="00C502D0"/>
    <w:rsid w:val="00F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Terrie Cranwell</cp:lastModifiedBy>
  <cp:revision>3</cp:revision>
  <dcterms:created xsi:type="dcterms:W3CDTF">2017-10-02T22:21:00Z</dcterms:created>
  <dcterms:modified xsi:type="dcterms:W3CDTF">2017-10-02T23:36:00Z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</Properties>
</file>